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026C38D0"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w:t>
      </w:r>
      <w:r w:rsidR="002C3D86" w:rsidRPr="00B809BD">
        <w:t xml:space="preserve">eine zu </w:t>
      </w:r>
      <w:r w:rsidR="002C3D86">
        <w:t>übernehmende</w:t>
      </w:r>
      <w:r w:rsidR="002C3D86" w:rsidRPr="00B809BD">
        <w:t xml:space="preserve"> </w:t>
      </w:r>
      <w:r w:rsidR="00B809BD" w:rsidRPr="00B809BD">
        <w:t>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C3D86"/>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20BB"/>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5A4A"/>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80418089-6919-4BB7-8E43-27E736F3898B}"/>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5215</Characters>
  <Application>Microsoft Office Word</Application>
  <DocSecurity>0</DocSecurity>
  <Lines>474</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2025-04-15T08:49:00Z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